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梅河新区博雅实验学校</w:t>
      </w:r>
    </w:p>
    <w:p>
      <w:pPr>
        <w:pStyle w:val="5"/>
        <w:spacing w:before="75" w:beforeAutospacing="0" w:after="75" w:afterAutospacing="0" w:line="36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/>
          <w:sz w:val="32"/>
          <w:szCs w:val="32"/>
        </w:rPr>
        <w:t>-2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/>
          <w:sz w:val="32"/>
          <w:szCs w:val="32"/>
        </w:rPr>
        <w:t>学年教师招聘简章</w:t>
      </w:r>
    </w:p>
    <w:p>
      <w:pPr>
        <w:pStyle w:val="5"/>
        <w:spacing w:before="75" w:beforeAutospacing="0" w:after="75" w:afterAutospacing="0" w:line="360" w:lineRule="auto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FF0000"/>
          <w:sz w:val="20"/>
          <w:szCs w:val="20"/>
        </w:rPr>
        <w:t>一、学校简介</w:t>
      </w:r>
    </w:p>
    <w:p>
      <w:pPr>
        <w:pStyle w:val="5"/>
        <w:spacing w:before="75" w:beforeAutospacing="0" w:after="75" w:afterAutospacing="0"/>
        <w:ind w:firstLine="400" w:firstLineChars="200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梅河新区博雅实验学校是经市委市政府批准，为促进全市教育事业高质量发展，为梅河新区建设贡献教育力量，建设区域教育中心成立的十二年一贯制公办学校。</w:t>
      </w:r>
    </w:p>
    <w:p>
      <w:pPr>
        <w:pStyle w:val="5"/>
        <w:spacing w:before="75" w:beforeAutospacing="0" w:after="75" w:afterAutospacing="0"/>
        <w:ind w:firstLine="400" w:firstLineChars="200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学校位于梅河口市教育园区南部（南环西路3888号），毗邻市文体中心，啤酒小镇，地理位置优越，交通便利。规划建筑面积8.64万平方米，66个教学班，建有科技中心、文化中心、艺术中心、体育中心、餐饮中心，办学条件、教学设施设备省内一流，国内领先，满足人民对高品质教育的需求。</w:t>
      </w:r>
    </w:p>
    <w:p>
      <w:pPr>
        <w:pStyle w:val="5"/>
        <w:spacing w:before="75" w:beforeAutospacing="0" w:after="75" w:afterAutospacing="0"/>
        <w:ind w:firstLine="400" w:firstLineChars="200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学校坚持为党育人、为国育才的办学方向，秉持中西合璧的教育理念，培养具有中国灵魂、国际视野的社会主义建设者和接班人。学校引进优质教育资源全程、全方位提供教育服务，坚持以绿色高分数质量管理体系为基础，倾力打造集优质学校、特长培训中心、学科辅导中心、托管中心、综合素质实践基地为一体的“五合一”新型学校，为我市建设现代化区域教育中心、东北亚基础教育高地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做出应有的贡献。</w:t>
      </w:r>
    </w:p>
    <w:p>
      <w:pPr>
        <w:pStyle w:val="5"/>
        <w:spacing w:before="75" w:beforeAutospacing="0" w:after="75" w:afterAutospacing="0" w:line="360" w:lineRule="auto"/>
        <w:rPr>
          <w:rFonts w:ascii="微软雅黑" w:hAnsi="微软雅黑" w:eastAsia="微软雅黑" w:cs="Arial"/>
          <w:color w:val="FF0000"/>
          <w:sz w:val="20"/>
          <w:szCs w:val="20"/>
        </w:rPr>
      </w:pPr>
      <w:r>
        <w:rPr>
          <w:rFonts w:hint="eastAsia" w:ascii="微软雅黑" w:hAnsi="微软雅黑" w:eastAsia="微软雅黑" w:cs="Arial"/>
          <w:color w:val="FF0000"/>
          <w:sz w:val="20"/>
          <w:szCs w:val="20"/>
        </w:rPr>
        <w:t>二、招聘目的</w:t>
      </w:r>
    </w:p>
    <w:p>
      <w:pPr>
        <w:pStyle w:val="5"/>
        <w:spacing w:before="75" w:beforeAutospacing="0" w:after="75" w:afterAutospacing="0" w:line="360" w:lineRule="auto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为构建人才梯队建设，建设各学科教研团队，培养和打造一支高素质教师队伍。</w:t>
      </w:r>
    </w:p>
    <w:p>
      <w:pPr>
        <w:pStyle w:val="5"/>
        <w:spacing w:before="75" w:beforeAutospacing="0" w:after="75" w:afterAutospacing="0" w:line="360" w:lineRule="auto"/>
        <w:rPr>
          <w:rFonts w:ascii="微软雅黑" w:hAnsi="微软雅黑" w:eastAsia="微软雅黑" w:cs="Arial"/>
          <w:color w:val="FF0000"/>
          <w:sz w:val="20"/>
          <w:szCs w:val="20"/>
        </w:rPr>
      </w:pPr>
      <w:r>
        <w:rPr>
          <w:rFonts w:hint="eastAsia" w:ascii="微软雅黑" w:hAnsi="微软雅黑" w:eastAsia="微软雅黑" w:cs="Arial"/>
          <w:color w:val="FF0000"/>
          <w:sz w:val="20"/>
          <w:szCs w:val="20"/>
        </w:rPr>
        <w:t>三、用人理念</w:t>
      </w:r>
    </w:p>
    <w:p>
      <w:pPr>
        <w:pStyle w:val="5"/>
        <w:spacing w:before="75" w:beforeAutospacing="0" w:after="75" w:afterAutospacing="0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1、英雄不问出处：不论您是否名校出身，我们更看重您的教育情怀、成就欲望、团队精神和实干能力；</w:t>
      </w:r>
    </w:p>
    <w:p>
      <w:pPr>
        <w:pStyle w:val="5"/>
        <w:spacing w:before="75" w:beforeAutospacing="0" w:after="75" w:afterAutospacing="0"/>
        <w:ind w:firstLine="400" w:firstLineChars="2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2、赛马不相马：人人是人才，赛马不相马，如果您是千里马，我们将会给您一片您纵横驰骋的草原。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FF0000"/>
          <w:sz w:val="20"/>
          <w:szCs w:val="20"/>
        </w:rPr>
      </w:pPr>
      <w:r>
        <w:rPr>
          <w:rFonts w:hint="eastAsia" w:ascii="微软雅黑" w:hAnsi="微软雅黑" w:eastAsia="微软雅黑" w:cs="Arial"/>
          <w:color w:val="FF0000"/>
          <w:sz w:val="20"/>
          <w:szCs w:val="20"/>
        </w:rPr>
        <w:t>四、岗位要求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1、应届教师 硕士及以上学历优先，具有相应的教师资格证，具有吃苦耐劳精神和一定的承压能力；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2、经验教师 本科及以上学历，特高级教师、省级名师、地级以上优秀班主任优先。</w:t>
      </w:r>
    </w:p>
    <w:p>
      <w:pPr>
        <w:pStyle w:val="5"/>
        <w:spacing w:before="75" w:beforeAutospacing="0" w:after="75" w:afterAutospacing="0" w:line="360" w:lineRule="auto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color w:val="FF0000"/>
          <w:sz w:val="20"/>
          <w:szCs w:val="20"/>
        </w:rPr>
        <w:t>五、薪资待遇</w:t>
      </w:r>
    </w:p>
    <w:p>
      <w:pPr>
        <w:pStyle w:val="5"/>
        <w:spacing w:before="75" w:beforeAutospacing="0" w:after="75" w:afterAutospacing="0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1、学校薪酬体系为“优质优酬、多劳多得”，薪资面议，其他福利另计；</w:t>
      </w:r>
    </w:p>
    <w:p>
      <w:pPr>
        <w:pStyle w:val="5"/>
        <w:spacing w:before="75" w:beforeAutospacing="0" w:after="75" w:afterAutospacing="0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2、入职即缴纳五险一金、享受带薪节假日及寒暑假、免租金教师公寓、餐费补贴、年度健康体检、通讯补贴等其他福利、教师职称评优晋级按照当地政策进行；</w:t>
      </w:r>
    </w:p>
    <w:p>
      <w:pPr>
        <w:pStyle w:val="5"/>
        <w:spacing w:before="75" w:beforeAutospacing="0" w:after="75" w:afterAutospacing="0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3、满足条件教师均有考本校编制的机会。</w:t>
      </w:r>
    </w:p>
    <w:p>
      <w:pPr>
        <w:pStyle w:val="5"/>
        <w:spacing w:before="75" w:beforeAutospacing="0" w:after="75" w:afterAutospacing="0" w:line="360" w:lineRule="auto"/>
        <w:rPr>
          <w:rFonts w:ascii="微软雅黑" w:hAnsi="微软雅黑" w:eastAsia="微软雅黑" w:cs="Arial"/>
          <w:color w:val="FF0000"/>
          <w:sz w:val="20"/>
          <w:szCs w:val="20"/>
        </w:rPr>
      </w:pPr>
      <w:r>
        <w:rPr>
          <w:rFonts w:hint="eastAsia" w:ascii="微软雅黑" w:hAnsi="微软雅黑" w:eastAsia="微软雅黑" w:cs="Arial"/>
          <w:color w:val="FF0000"/>
          <w:sz w:val="20"/>
          <w:szCs w:val="20"/>
        </w:rPr>
        <w:t>六、招聘岗位及数量</w:t>
      </w:r>
    </w:p>
    <w:tbl>
      <w:tblPr>
        <w:tblStyle w:val="6"/>
        <w:tblW w:w="106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08"/>
        <w:gridCol w:w="709"/>
        <w:gridCol w:w="709"/>
        <w:gridCol w:w="709"/>
        <w:gridCol w:w="1134"/>
        <w:gridCol w:w="1091"/>
        <w:gridCol w:w="656"/>
        <w:gridCol w:w="649"/>
        <w:gridCol w:w="2706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部门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道法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科学/化学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地理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生物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艺体</w:t>
            </w: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（管乐器、吉他、陶艺、漫画、书法）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初中部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Arial"/>
                <w:kern w:val="0"/>
                <w:sz w:val="20"/>
                <w:szCs w:val="20"/>
              </w:rPr>
              <w:t>20</w:t>
            </w:r>
          </w:p>
        </w:tc>
      </w:tr>
    </w:tbl>
    <w:p>
      <w:pPr>
        <w:pStyle w:val="5"/>
        <w:spacing w:before="75" w:beforeAutospacing="0" w:after="75" w:afterAutospacing="0"/>
        <w:rPr>
          <w:rFonts w:ascii="微软雅黑" w:hAnsi="微软雅黑" w:eastAsia="微软雅黑" w:cs="Arial"/>
          <w:color w:val="FF0000"/>
          <w:sz w:val="20"/>
          <w:szCs w:val="20"/>
        </w:rPr>
      </w:pPr>
      <w:r>
        <w:rPr>
          <w:rFonts w:hint="eastAsia" w:ascii="微软雅黑" w:hAnsi="微软雅黑" w:eastAsia="微软雅黑" w:cs="Arial"/>
          <w:color w:val="FF0000"/>
          <w:sz w:val="20"/>
          <w:szCs w:val="20"/>
        </w:rPr>
        <w:t>七、简历投递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（一）资料准备：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1、个人电子简历1份（内附本人近期免冠一寸照）；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2、附个人生活照电子版</w:t>
      </w:r>
      <w:r>
        <w:rPr>
          <w:rFonts w:ascii="微软雅黑" w:hAnsi="微软雅黑" w:eastAsia="微软雅黑" w:cs="Arial"/>
          <w:sz w:val="20"/>
          <w:szCs w:val="20"/>
        </w:rPr>
        <w:t>1</w:t>
      </w:r>
      <w:r>
        <w:rPr>
          <w:rFonts w:hint="eastAsia" w:ascii="微软雅黑" w:hAnsi="微软雅黑" w:eastAsia="微软雅黑" w:cs="Arial"/>
          <w:sz w:val="20"/>
          <w:szCs w:val="20"/>
        </w:rPr>
        <w:t>张；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3、身份证、学历证件、教师资格证、职称证、普通话等级证及其他证明自己专业优势的获奖证书的复印件各1份；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4、建议应聘者录制展示自己专业水平的VCR（或课堂教学视频片段）。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（二）资料投递：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1、关注微信公众号，在招聘简章中下载简历模板，填写后发送至邮箱。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2、邮件主题为：“姓名+学部+学科”，如“张三+小学+语文”。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3、邮件包括：个人简历+学历及荣誉证书扫描件+联系方式</w:t>
      </w:r>
    </w:p>
    <w:p>
      <w:pPr>
        <w:pStyle w:val="5"/>
        <w:spacing w:before="75" w:beforeAutospacing="0" w:after="75" w:afterAutospacing="0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简历投递邮箱：</w:t>
      </w:r>
      <w:r>
        <w:fldChar w:fldCharType="begin"/>
      </w:r>
      <w:r>
        <w:instrText xml:space="preserve"> HYPERLINK "mailto:mhk-pkupw@yango.com.cn" </w:instrText>
      </w:r>
      <w:r>
        <w:fldChar w:fldCharType="separate"/>
      </w:r>
      <w:r>
        <w:rPr>
          <w:rStyle w:val="9"/>
          <w:rFonts w:hint="eastAsia" w:ascii="微软雅黑" w:hAnsi="微软雅黑" w:eastAsia="微软雅黑" w:cs="Arial"/>
          <w:sz w:val="20"/>
          <w:szCs w:val="20"/>
        </w:rPr>
        <w:t>mhk-pkupw@yango.com.cn</w:t>
      </w:r>
      <w:r>
        <w:rPr>
          <w:rStyle w:val="9"/>
          <w:rFonts w:hint="eastAsia" w:ascii="微软雅黑" w:hAnsi="微软雅黑" w:eastAsia="微软雅黑" w:cs="Arial"/>
          <w:sz w:val="20"/>
          <w:szCs w:val="20"/>
        </w:rPr>
        <w:fldChar w:fldCharType="end"/>
      </w:r>
      <w:r>
        <w:rPr>
          <w:rFonts w:ascii="微软雅黑" w:hAnsi="微软雅黑" w:eastAsia="微软雅黑" w:cs="Arial"/>
          <w:sz w:val="20"/>
          <w:szCs w:val="20"/>
        </w:rPr>
        <w:t xml:space="preserve"> </w:t>
      </w:r>
    </w:p>
    <w:p>
      <w:pPr>
        <w:pStyle w:val="5"/>
        <w:spacing w:before="75" w:beforeAutospacing="0" w:after="75" w:afterAutospacing="0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简历模板下载地址：</w:t>
      </w:r>
    </w:p>
    <w:p>
      <w:pPr>
        <w:pStyle w:val="5"/>
        <w:spacing w:before="75" w:after="75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应届毕业生应聘登记表</w:t>
      </w:r>
      <w:r>
        <w:rPr>
          <w:rFonts w:ascii="微软雅黑" w:hAnsi="微软雅黑" w:eastAsia="微软雅黑" w:cs="Arial"/>
          <w:sz w:val="20"/>
          <w:szCs w:val="20"/>
        </w:rPr>
        <w:t>http://qqq.expertsonline.cn/api/oss/oss/downloadStream?ossId=82cfa7ebfdd748a4b94299b8398fb984</w:t>
      </w:r>
    </w:p>
    <w:p>
      <w:pPr>
        <w:pStyle w:val="5"/>
        <w:spacing w:before="75" w:after="75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在职、骨干教师应聘登记表</w:t>
      </w:r>
      <w:r>
        <w:fldChar w:fldCharType="begin"/>
      </w:r>
      <w:r>
        <w:instrText xml:space="preserve"> HYPERLINK "http://qqq.expertsonline.cn/api/oss/oss/downloadStream?ossId=c80853d03ca5461ba5bbc39df8bde0c3" </w:instrText>
      </w:r>
      <w:r>
        <w:fldChar w:fldCharType="separate"/>
      </w:r>
      <w:r>
        <w:rPr>
          <w:rStyle w:val="9"/>
          <w:rFonts w:ascii="微软雅黑" w:hAnsi="微软雅黑" w:eastAsia="微软雅黑" w:cs="Arial"/>
          <w:sz w:val="20"/>
          <w:szCs w:val="20"/>
        </w:rPr>
        <w:t>http://qqq.expertsonline.cn/api/oss/oss/downloadStream?ossId=c80853d03ca5461ba5bbc39df8bde0c3</w:t>
      </w:r>
      <w:r>
        <w:rPr>
          <w:rStyle w:val="9"/>
          <w:rFonts w:ascii="微软雅黑" w:hAnsi="微软雅黑" w:eastAsia="微软雅黑" w:cs="Arial"/>
          <w:sz w:val="20"/>
          <w:szCs w:val="20"/>
        </w:rPr>
        <w:fldChar w:fldCharType="end"/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（三）学校地址：梅河口市南环西路3</w:t>
      </w:r>
      <w:r>
        <w:rPr>
          <w:rFonts w:ascii="微软雅黑" w:hAnsi="微软雅黑" w:eastAsia="微软雅黑" w:cs="Arial"/>
          <w:sz w:val="20"/>
          <w:szCs w:val="20"/>
        </w:rPr>
        <w:t>888</w:t>
      </w:r>
      <w:r>
        <w:rPr>
          <w:rFonts w:hint="eastAsia" w:ascii="微软雅黑" w:hAnsi="微软雅黑" w:eastAsia="微软雅黑" w:cs="Arial"/>
          <w:sz w:val="20"/>
          <w:szCs w:val="20"/>
        </w:rPr>
        <w:t>号（梅小野星光花海对面）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  <w:r>
        <w:rPr>
          <w:rFonts w:hint="eastAsia" w:ascii="微软雅黑" w:hAnsi="微软雅黑" w:eastAsia="微软雅黑" w:cs="Arial"/>
          <w:sz w:val="20"/>
          <w:szCs w:val="20"/>
        </w:rPr>
        <w:t>（四）联系方式：0435-6069000</w:t>
      </w:r>
      <w:r>
        <w:rPr>
          <w:rFonts w:ascii="微软雅黑" w:hAnsi="微软雅黑" w:eastAsia="微软雅黑" w:cs="Arial"/>
          <w:sz w:val="20"/>
          <w:szCs w:val="20"/>
        </w:rPr>
        <w:t>/15204356606</w:t>
      </w:r>
      <w:r>
        <w:rPr>
          <w:rFonts w:hint="eastAsia" w:ascii="微软雅黑" w:hAnsi="微软雅黑" w:eastAsia="微软雅黑" w:cs="Arial"/>
          <w:sz w:val="20"/>
          <w:szCs w:val="20"/>
        </w:rPr>
        <w:t>（张老师） 0435-6069100/</w:t>
      </w:r>
      <w:r>
        <w:rPr>
          <w:rFonts w:ascii="微软雅黑" w:hAnsi="微软雅黑" w:eastAsia="微软雅黑" w:cs="Arial"/>
          <w:sz w:val="20"/>
          <w:szCs w:val="20"/>
        </w:rPr>
        <w:t>18343527293</w:t>
      </w:r>
      <w:r>
        <w:rPr>
          <w:rFonts w:hint="eastAsia" w:ascii="微软雅黑" w:hAnsi="微软雅黑" w:eastAsia="微软雅黑" w:cs="Arial"/>
          <w:sz w:val="20"/>
          <w:szCs w:val="20"/>
        </w:rPr>
        <w:t>（杨老师）</w:t>
      </w:r>
    </w:p>
    <w:p>
      <w:pPr>
        <w:pStyle w:val="5"/>
        <w:spacing w:before="75" w:beforeAutospacing="0" w:after="75" w:afterAutospacing="0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</w:p>
    <w:p>
      <w:pPr>
        <w:pStyle w:val="5"/>
        <w:spacing w:before="75" w:after="75" w:line="360" w:lineRule="auto"/>
        <w:ind w:firstLine="200" w:firstLineChars="100"/>
        <w:rPr>
          <w:rFonts w:ascii="微软雅黑" w:hAnsi="微软雅黑" w:eastAsia="微软雅黑" w:cs="Arial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454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TC Avant Garde Std Bk">
    <w:altName w:val="Century Gothic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144" w:hang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TI2NTMyNTg5NWM3ZjRkZDhiZGRiYmUyMmFhOTIifQ=="/>
  </w:docVars>
  <w:rsids>
    <w:rsidRoot w:val="000027F9"/>
    <w:rsid w:val="000027F9"/>
    <w:rsid w:val="00007A7B"/>
    <w:rsid w:val="00022336"/>
    <w:rsid w:val="00026606"/>
    <w:rsid w:val="000970EA"/>
    <w:rsid w:val="000C759F"/>
    <w:rsid w:val="000D2FDD"/>
    <w:rsid w:val="000F0DF1"/>
    <w:rsid w:val="000F2179"/>
    <w:rsid w:val="00117D43"/>
    <w:rsid w:val="0015517E"/>
    <w:rsid w:val="00196869"/>
    <w:rsid w:val="001A4F4C"/>
    <w:rsid w:val="001A5DA2"/>
    <w:rsid w:val="001D76AD"/>
    <w:rsid w:val="0021447D"/>
    <w:rsid w:val="00217AC0"/>
    <w:rsid w:val="00252036"/>
    <w:rsid w:val="00264BB8"/>
    <w:rsid w:val="00273963"/>
    <w:rsid w:val="00276CF8"/>
    <w:rsid w:val="00287499"/>
    <w:rsid w:val="0029750D"/>
    <w:rsid w:val="002A6332"/>
    <w:rsid w:val="002A7778"/>
    <w:rsid w:val="002B5162"/>
    <w:rsid w:val="002C42E6"/>
    <w:rsid w:val="002D1D1E"/>
    <w:rsid w:val="002D6E55"/>
    <w:rsid w:val="002F294D"/>
    <w:rsid w:val="00302439"/>
    <w:rsid w:val="00316D48"/>
    <w:rsid w:val="00324960"/>
    <w:rsid w:val="00333FDE"/>
    <w:rsid w:val="00353C37"/>
    <w:rsid w:val="0036316D"/>
    <w:rsid w:val="003658FD"/>
    <w:rsid w:val="003731C4"/>
    <w:rsid w:val="0038257F"/>
    <w:rsid w:val="003A6B06"/>
    <w:rsid w:val="003D5ED8"/>
    <w:rsid w:val="003E2C74"/>
    <w:rsid w:val="003E40BC"/>
    <w:rsid w:val="003E5A31"/>
    <w:rsid w:val="004015DF"/>
    <w:rsid w:val="004018E0"/>
    <w:rsid w:val="00402906"/>
    <w:rsid w:val="00416B0B"/>
    <w:rsid w:val="00420D54"/>
    <w:rsid w:val="0042547D"/>
    <w:rsid w:val="00431CA3"/>
    <w:rsid w:val="00462CCC"/>
    <w:rsid w:val="00496596"/>
    <w:rsid w:val="004A04A9"/>
    <w:rsid w:val="004A57A2"/>
    <w:rsid w:val="004B6398"/>
    <w:rsid w:val="004C24CA"/>
    <w:rsid w:val="004D3626"/>
    <w:rsid w:val="004D7615"/>
    <w:rsid w:val="004E65F8"/>
    <w:rsid w:val="004E762B"/>
    <w:rsid w:val="004E7786"/>
    <w:rsid w:val="005065F2"/>
    <w:rsid w:val="00516A67"/>
    <w:rsid w:val="00517A31"/>
    <w:rsid w:val="00530295"/>
    <w:rsid w:val="00546319"/>
    <w:rsid w:val="005512F7"/>
    <w:rsid w:val="005514EC"/>
    <w:rsid w:val="00571E7D"/>
    <w:rsid w:val="00582CCF"/>
    <w:rsid w:val="005A6117"/>
    <w:rsid w:val="005F0BF7"/>
    <w:rsid w:val="00617233"/>
    <w:rsid w:val="00630915"/>
    <w:rsid w:val="00631313"/>
    <w:rsid w:val="00670BED"/>
    <w:rsid w:val="00680EF1"/>
    <w:rsid w:val="0069290A"/>
    <w:rsid w:val="006A1D42"/>
    <w:rsid w:val="006A6B0E"/>
    <w:rsid w:val="006B3CC3"/>
    <w:rsid w:val="006C456C"/>
    <w:rsid w:val="006D0D91"/>
    <w:rsid w:val="006D14BD"/>
    <w:rsid w:val="006D2870"/>
    <w:rsid w:val="006E31D9"/>
    <w:rsid w:val="006F07D0"/>
    <w:rsid w:val="0070506E"/>
    <w:rsid w:val="00707ED1"/>
    <w:rsid w:val="00722BC8"/>
    <w:rsid w:val="00732052"/>
    <w:rsid w:val="00745ACA"/>
    <w:rsid w:val="007508E4"/>
    <w:rsid w:val="00792327"/>
    <w:rsid w:val="00795E60"/>
    <w:rsid w:val="00797C39"/>
    <w:rsid w:val="007B0FE5"/>
    <w:rsid w:val="007D475C"/>
    <w:rsid w:val="007E063F"/>
    <w:rsid w:val="007E41C1"/>
    <w:rsid w:val="007E68FB"/>
    <w:rsid w:val="00804BAB"/>
    <w:rsid w:val="00815514"/>
    <w:rsid w:val="00815A6A"/>
    <w:rsid w:val="00831B43"/>
    <w:rsid w:val="00867CCD"/>
    <w:rsid w:val="00882BAF"/>
    <w:rsid w:val="00890065"/>
    <w:rsid w:val="0089110C"/>
    <w:rsid w:val="008B38D5"/>
    <w:rsid w:val="008D1FBF"/>
    <w:rsid w:val="008D2F11"/>
    <w:rsid w:val="008F615F"/>
    <w:rsid w:val="00900538"/>
    <w:rsid w:val="00902423"/>
    <w:rsid w:val="00905F55"/>
    <w:rsid w:val="0091346A"/>
    <w:rsid w:val="00916F6C"/>
    <w:rsid w:val="0093409A"/>
    <w:rsid w:val="00963A55"/>
    <w:rsid w:val="00984EDA"/>
    <w:rsid w:val="009B15A7"/>
    <w:rsid w:val="009C45D1"/>
    <w:rsid w:val="009C4674"/>
    <w:rsid w:val="009C5CF3"/>
    <w:rsid w:val="009C61D4"/>
    <w:rsid w:val="009C6B12"/>
    <w:rsid w:val="009C6CBD"/>
    <w:rsid w:val="009D01D2"/>
    <w:rsid w:val="009E212E"/>
    <w:rsid w:val="009E4EEB"/>
    <w:rsid w:val="009E5B7E"/>
    <w:rsid w:val="009E650F"/>
    <w:rsid w:val="009F51D9"/>
    <w:rsid w:val="00A145DA"/>
    <w:rsid w:val="00A1728F"/>
    <w:rsid w:val="00A27D7C"/>
    <w:rsid w:val="00A60FFB"/>
    <w:rsid w:val="00A62CF6"/>
    <w:rsid w:val="00A777B2"/>
    <w:rsid w:val="00A823C9"/>
    <w:rsid w:val="00B06BFA"/>
    <w:rsid w:val="00B2743B"/>
    <w:rsid w:val="00B37905"/>
    <w:rsid w:val="00B45156"/>
    <w:rsid w:val="00B53259"/>
    <w:rsid w:val="00B57755"/>
    <w:rsid w:val="00B87E9C"/>
    <w:rsid w:val="00B94FAA"/>
    <w:rsid w:val="00BA4D47"/>
    <w:rsid w:val="00BB23F3"/>
    <w:rsid w:val="00BB4F29"/>
    <w:rsid w:val="00C07EAB"/>
    <w:rsid w:val="00C1061A"/>
    <w:rsid w:val="00C55E8C"/>
    <w:rsid w:val="00C76DB6"/>
    <w:rsid w:val="00C953DC"/>
    <w:rsid w:val="00C95B6F"/>
    <w:rsid w:val="00CD38FF"/>
    <w:rsid w:val="00CF6532"/>
    <w:rsid w:val="00D329B1"/>
    <w:rsid w:val="00D363B2"/>
    <w:rsid w:val="00D50ACD"/>
    <w:rsid w:val="00D94B2E"/>
    <w:rsid w:val="00DC4AEF"/>
    <w:rsid w:val="00DD0327"/>
    <w:rsid w:val="00DD4610"/>
    <w:rsid w:val="00DE3718"/>
    <w:rsid w:val="00DF26A4"/>
    <w:rsid w:val="00DF4164"/>
    <w:rsid w:val="00E06430"/>
    <w:rsid w:val="00E44F3A"/>
    <w:rsid w:val="00E632DE"/>
    <w:rsid w:val="00E671C6"/>
    <w:rsid w:val="00E92C06"/>
    <w:rsid w:val="00EC26F7"/>
    <w:rsid w:val="00EE03AE"/>
    <w:rsid w:val="00EF235F"/>
    <w:rsid w:val="00EF5A0C"/>
    <w:rsid w:val="00EF74EC"/>
    <w:rsid w:val="00F0066B"/>
    <w:rsid w:val="00F34361"/>
    <w:rsid w:val="00F65583"/>
    <w:rsid w:val="00F83ECC"/>
    <w:rsid w:val="00F85558"/>
    <w:rsid w:val="00F8698A"/>
    <w:rsid w:val="00F94834"/>
    <w:rsid w:val="00FA336A"/>
    <w:rsid w:val="00FB7DD8"/>
    <w:rsid w:val="00FC0A50"/>
    <w:rsid w:val="00FC1B82"/>
    <w:rsid w:val="00FC1D69"/>
    <w:rsid w:val="00FC5C90"/>
    <w:rsid w:val="00FD2D23"/>
    <w:rsid w:val="00FD50B3"/>
    <w:rsid w:val="00FD6C57"/>
    <w:rsid w:val="00FE0344"/>
    <w:rsid w:val="00FE0897"/>
    <w:rsid w:val="00FE6BE8"/>
    <w:rsid w:val="03DB2F3E"/>
    <w:rsid w:val="06E86F96"/>
    <w:rsid w:val="082A74C0"/>
    <w:rsid w:val="0C1B635C"/>
    <w:rsid w:val="0D1472CC"/>
    <w:rsid w:val="0E3746E5"/>
    <w:rsid w:val="143811B7"/>
    <w:rsid w:val="170A6E3A"/>
    <w:rsid w:val="17CA3E1F"/>
    <w:rsid w:val="193A1751"/>
    <w:rsid w:val="19946E8F"/>
    <w:rsid w:val="1A58610F"/>
    <w:rsid w:val="1B43291B"/>
    <w:rsid w:val="1EA068F1"/>
    <w:rsid w:val="27D42C93"/>
    <w:rsid w:val="2B5970CA"/>
    <w:rsid w:val="2CFD3649"/>
    <w:rsid w:val="2E860C38"/>
    <w:rsid w:val="2F063F34"/>
    <w:rsid w:val="33F64577"/>
    <w:rsid w:val="38A52B4E"/>
    <w:rsid w:val="39367751"/>
    <w:rsid w:val="3A9404D8"/>
    <w:rsid w:val="3B966D48"/>
    <w:rsid w:val="3D932EB1"/>
    <w:rsid w:val="465313B5"/>
    <w:rsid w:val="490673E2"/>
    <w:rsid w:val="494E0559"/>
    <w:rsid w:val="4A4831FA"/>
    <w:rsid w:val="4DAD7F03"/>
    <w:rsid w:val="538756A1"/>
    <w:rsid w:val="56BA24C8"/>
    <w:rsid w:val="5BBB71EF"/>
    <w:rsid w:val="5FE63481"/>
    <w:rsid w:val="61BB04D8"/>
    <w:rsid w:val="685F3791"/>
    <w:rsid w:val="699652D0"/>
    <w:rsid w:val="6D260F46"/>
    <w:rsid w:val="6D3D00F2"/>
    <w:rsid w:val="72804CD0"/>
    <w:rsid w:val="787020E6"/>
    <w:rsid w:val="7871302A"/>
    <w:rsid w:val="7F6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ITC Avant Garde Std Bk" w:hAnsi="ITC Avant Garde Std Bk" w:eastAsia="方正小标宋简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ITC Avant Garde Std Bk" w:hAnsi="ITC Avant Garde Std Bk" w:eastAsia="方正小标宋简体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未处理的提及2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7FEAE-86BB-4649-BFD5-D8F2CE9B65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1426</Characters>
  <Lines>11</Lines>
  <Paragraphs>3</Paragraphs>
  <TotalTime>48</TotalTime>
  <ScaleCrop>false</ScaleCrop>
  <LinksUpToDate>false</LinksUpToDate>
  <CharactersWithSpaces>1673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2022-11-01T08:15:00Z</dcterms:created>
  <dc:creator>Windows 用户</dc:creator>
  <cp:lastModifiedBy>梅河口培文实验学校</cp:lastModifiedBy>
  <cp:lastPrinted>2022-05-23T00:51:00Z</cp:lastPrinted>
  <dcterms:modified xsi:type="dcterms:W3CDTF">2024-05-06T06:31:50Z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7A208C58D04E4C9688E13BA078ABDBAE_13</vt:lpwstr>
  </property>
  <property fmtid="{D5CDD505-2E9C-101B-9397-08002B2CF9AE}" pid="4" name="commondata">
    <vt:lpwstr>eyJoZGlkIjoiYTRiNzQzOWJjNDUwYzVhYzUxODI3YzRjMGVmMWNhNGIifQ==</vt:lpwstr>
  </property>
</Properties>
</file>